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52823" w14:textId="77777777" w:rsidR="00FA1A35" w:rsidRPr="00C73020" w:rsidRDefault="00FA1A35" w:rsidP="00FA1A35">
      <w:pPr>
        <w:pStyle w:val="NormalWeb"/>
        <w:rPr>
          <w:color w:val="333333"/>
          <w:lang w:val="en"/>
        </w:rPr>
      </w:pPr>
      <w:r w:rsidRPr="00C73020">
        <w:rPr>
          <w:color w:val="333333"/>
          <w:lang w:val="en"/>
        </w:rPr>
        <w:t>Dear Club Member</w:t>
      </w:r>
    </w:p>
    <w:p w14:paraId="11A1AF3E" w14:textId="45D3F10A" w:rsidR="001A594D" w:rsidRPr="00C73020" w:rsidRDefault="00A34946" w:rsidP="00130476">
      <w:pPr>
        <w:pStyle w:val="NormalWeb"/>
        <w:jc w:val="both"/>
        <w:rPr>
          <w:color w:val="333333"/>
          <w:lang w:val="en"/>
        </w:rPr>
      </w:pPr>
      <w:r w:rsidRPr="00C73020">
        <w:rPr>
          <w:color w:val="333333"/>
          <w:lang w:val="en"/>
        </w:rPr>
        <w:t>Nedbank Running Club Johannesburg membership runs from 01 January 2019 to 31 December 2019.</w:t>
      </w:r>
    </w:p>
    <w:p w14:paraId="27A71388" w14:textId="72DC1C4C" w:rsidR="00A34946" w:rsidRPr="00C73020" w:rsidRDefault="00A34946" w:rsidP="00130476">
      <w:pPr>
        <w:pStyle w:val="NormalWeb"/>
        <w:jc w:val="both"/>
      </w:pPr>
      <w:r w:rsidRPr="00C73020">
        <w:t>Our membership fees include your permanent 2019 ASA license.</w:t>
      </w:r>
    </w:p>
    <w:p w14:paraId="68C37E18" w14:textId="5EBDD0C3" w:rsidR="00130476" w:rsidRPr="00C73020" w:rsidRDefault="00A34946" w:rsidP="00130476">
      <w:pPr>
        <w:pStyle w:val="NormalWeb"/>
        <w:jc w:val="both"/>
      </w:pPr>
      <w:r w:rsidRPr="00C73020">
        <w:t>To join complete the ASA 2019 license form</w:t>
      </w:r>
      <w:r w:rsidR="00130476">
        <w:t xml:space="preserve"> which can be downloaded at </w:t>
      </w:r>
      <w:hyperlink r:id="rId7" w:history="1">
        <w:r w:rsidR="00130476">
          <w:rPr>
            <w:rStyle w:val="Hyperlink"/>
          </w:rPr>
          <w:t>http://eolstoragewe.blob.core.windows.net/wm-11327-cmsimages/2019-Licensing-form.pdf</w:t>
        </w:r>
      </w:hyperlink>
    </w:p>
    <w:p w14:paraId="1279B751" w14:textId="1605A432" w:rsidR="00C73020" w:rsidRPr="00C73020" w:rsidRDefault="00C73020" w:rsidP="00130476">
      <w:pPr>
        <w:pStyle w:val="NormalWeb"/>
        <w:jc w:val="both"/>
      </w:pPr>
      <w:r w:rsidRPr="00C73020">
        <w:t xml:space="preserve">You are also required to capture your information on the Nedbank Running Club portal at </w:t>
      </w:r>
      <w:hyperlink r:id="rId8" w:history="1">
        <w:r w:rsidRPr="00C73020">
          <w:rPr>
            <w:rStyle w:val="Hyperlink"/>
            <w:lang w:val="en"/>
          </w:rPr>
          <w:t>www.nedbankrunningclub.co.za/Member/Clubs.aspx</w:t>
        </w:r>
      </w:hyperlink>
    </w:p>
    <w:p w14:paraId="67BAF28E" w14:textId="5CDC058F" w:rsidR="00A34946" w:rsidRDefault="00A34946" w:rsidP="00130476">
      <w:pPr>
        <w:pStyle w:val="NormalWeb"/>
        <w:jc w:val="both"/>
      </w:pPr>
      <w:r w:rsidRPr="00C73020">
        <w:t>Licenses may be collected at Sandton Sports Club during our weekly time trials on Wednesdays between 17h30 and 18h30</w:t>
      </w:r>
      <w:r w:rsidR="00877CD4">
        <w:t xml:space="preserve"> once available.</w:t>
      </w:r>
    </w:p>
    <w:p w14:paraId="5B9444C3" w14:textId="77777777" w:rsidR="00A34946" w:rsidRPr="00C73020" w:rsidRDefault="00A34946" w:rsidP="00FA1A35">
      <w:pPr>
        <w:pStyle w:val="NormalWeb"/>
      </w:pPr>
    </w:p>
    <w:p w14:paraId="02CC9FEA" w14:textId="77777777" w:rsidR="00FA1A35" w:rsidRPr="00C73020" w:rsidRDefault="00FA1A35" w:rsidP="00B50F39">
      <w:pPr>
        <w:pStyle w:val="NormalWeb"/>
        <w:numPr>
          <w:ilvl w:val="0"/>
          <w:numId w:val="13"/>
        </w:numPr>
        <w:rPr>
          <w:rStyle w:val="Strong"/>
          <w:b w:val="0"/>
          <w:bCs w:val="0"/>
          <w:color w:val="333333"/>
          <w:lang w:val="en"/>
        </w:rPr>
      </w:pPr>
      <w:r w:rsidRPr="00C73020">
        <w:rPr>
          <w:rStyle w:val="Strong"/>
          <w:color w:val="333333"/>
          <w:lang w:val="en"/>
        </w:rPr>
        <w:t>Joining and renewal process</w:t>
      </w:r>
    </w:p>
    <w:p w14:paraId="7F1F84EF" w14:textId="77777777" w:rsidR="00FA1A35" w:rsidRPr="00C73020" w:rsidRDefault="00FA1A35" w:rsidP="00FA1A35">
      <w:pPr>
        <w:pStyle w:val="NormalWeb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>Step 1</w:t>
      </w:r>
    </w:p>
    <w:p w14:paraId="79E7F82F" w14:textId="26E3DE5A" w:rsidR="00A34946" w:rsidRPr="00C73020" w:rsidRDefault="00FA1A35" w:rsidP="00A34946">
      <w:pPr>
        <w:pStyle w:val="NormalWeb"/>
        <w:spacing w:before="0" w:beforeAutospacing="0" w:after="0" w:afterAutospacing="0"/>
        <w:ind w:left="720"/>
        <w:rPr>
          <w:color w:val="333333"/>
          <w:lang w:val="en"/>
        </w:rPr>
      </w:pPr>
      <w:r w:rsidRPr="00C73020">
        <w:rPr>
          <w:color w:val="666666"/>
          <w:lang w:val="en"/>
        </w:rPr>
        <w:t xml:space="preserve">Determine your membership fees for </w:t>
      </w:r>
      <w:r w:rsidR="001021C5">
        <w:rPr>
          <w:color w:val="666666"/>
          <w:lang w:val="en"/>
        </w:rPr>
        <w:t>2019.</w:t>
      </w:r>
      <w:r w:rsidRPr="00C73020">
        <w:rPr>
          <w:color w:val="666666"/>
          <w:lang w:val="en"/>
        </w:rPr>
        <w:br/>
      </w:r>
      <w:r w:rsidRPr="00C73020">
        <w:rPr>
          <w:color w:val="666666"/>
          <w:lang w:val="en"/>
        </w:rPr>
        <w:br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47"/>
        <w:gridCol w:w="4482"/>
      </w:tblGrid>
      <w:tr w:rsidR="00A34946" w:rsidRPr="00C73020" w14:paraId="02D8A9CF" w14:textId="77777777" w:rsidTr="00A34946">
        <w:tc>
          <w:tcPr>
            <w:tcW w:w="4874" w:type="dxa"/>
          </w:tcPr>
          <w:p w14:paraId="0448E498" w14:textId="1655088A" w:rsidR="00A34946" w:rsidRPr="00877CD4" w:rsidRDefault="00A34946" w:rsidP="00A34946">
            <w:pPr>
              <w:pStyle w:val="NormalWeb"/>
              <w:spacing w:before="0" w:beforeAutospacing="0" w:after="0" w:afterAutospacing="0"/>
              <w:rPr>
                <w:b/>
                <w:color w:val="333333"/>
                <w:lang w:val="en"/>
              </w:rPr>
            </w:pPr>
            <w:r w:rsidRPr="00877CD4">
              <w:rPr>
                <w:b/>
                <w:color w:val="333333"/>
                <w:lang w:val="en"/>
              </w:rPr>
              <w:t>Type of Membership</w:t>
            </w:r>
          </w:p>
        </w:tc>
        <w:tc>
          <w:tcPr>
            <w:tcW w:w="4875" w:type="dxa"/>
          </w:tcPr>
          <w:p w14:paraId="7B764241" w14:textId="08AA109C" w:rsidR="00A34946" w:rsidRPr="00877CD4" w:rsidRDefault="00A34946" w:rsidP="00A34946">
            <w:pPr>
              <w:pStyle w:val="NormalWeb"/>
              <w:spacing w:before="0" w:beforeAutospacing="0" w:after="0" w:afterAutospacing="0"/>
              <w:rPr>
                <w:b/>
                <w:color w:val="333333"/>
                <w:lang w:val="en"/>
              </w:rPr>
            </w:pPr>
            <w:r w:rsidRPr="00877CD4">
              <w:rPr>
                <w:b/>
                <w:color w:val="333333"/>
                <w:lang w:val="en"/>
              </w:rPr>
              <w:t>Fees (2019)</w:t>
            </w:r>
          </w:p>
        </w:tc>
      </w:tr>
      <w:tr w:rsidR="00A34946" w:rsidRPr="00C73020" w14:paraId="18889BC5" w14:textId="77777777" w:rsidTr="00A34946">
        <w:tc>
          <w:tcPr>
            <w:tcW w:w="4874" w:type="dxa"/>
          </w:tcPr>
          <w:p w14:paraId="4CF716C8" w14:textId="70FD2C4D" w:rsidR="00A34946" w:rsidRPr="00C73020" w:rsidRDefault="00A34946" w:rsidP="00A34946">
            <w:pPr>
              <w:pStyle w:val="NormalWeb"/>
              <w:spacing w:before="0" w:beforeAutospacing="0" w:after="0" w:afterAutospacing="0"/>
              <w:rPr>
                <w:color w:val="333333"/>
                <w:lang w:val="en"/>
              </w:rPr>
            </w:pPr>
            <w:r w:rsidRPr="00C73020">
              <w:rPr>
                <w:color w:val="333333"/>
                <w:lang w:val="en"/>
              </w:rPr>
              <w:t>Adult Member</w:t>
            </w:r>
          </w:p>
        </w:tc>
        <w:tc>
          <w:tcPr>
            <w:tcW w:w="4875" w:type="dxa"/>
          </w:tcPr>
          <w:p w14:paraId="3E31D36C" w14:textId="60DB7FCC" w:rsidR="00A34946" w:rsidRPr="00C73020" w:rsidRDefault="00A34946" w:rsidP="00A34946">
            <w:pPr>
              <w:pStyle w:val="NormalWeb"/>
              <w:spacing w:before="0" w:beforeAutospacing="0" w:after="0" w:afterAutospacing="0"/>
              <w:rPr>
                <w:color w:val="333333"/>
                <w:lang w:val="en"/>
              </w:rPr>
            </w:pPr>
            <w:r w:rsidRPr="00C73020">
              <w:rPr>
                <w:color w:val="333333"/>
                <w:lang w:val="en"/>
              </w:rPr>
              <w:t>R 4</w:t>
            </w:r>
            <w:r w:rsidR="00A75515">
              <w:rPr>
                <w:color w:val="333333"/>
                <w:lang w:val="en"/>
              </w:rPr>
              <w:t>50</w:t>
            </w:r>
          </w:p>
        </w:tc>
      </w:tr>
      <w:tr w:rsidR="00A34946" w:rsidRPr="00C73020" w14:paraId="20479D06" w14:textId="77777777" w:rsidTr="00A34946">
        <w:tc>
          <w:tcPr>
            <w:tcW w:w="4874" w:type="dxa"/>
          </w:tcPr>
          <w:p w14:paraId="4BCC9D9F" w14:textId="3C60D1BE" w:rsidR="00A34946" w:rsidRPr="00C73020" w:rsidRDefault="00A34946" w:rsidP="00A34946">
            <w:pPr>
              <w:pStyle w:val="NormalWeb"/>
              <w:spacing w:before="0" w:beforeAutospacing="0" w:after="0" w:afterAutospacing="0"/>
              <w:rPr>
                <w:color w:val="333333"/>
                <w:lang w:val="en"/>
              </w:rPr>
            </w:pPr>
            <w:r w:rsidRPr="00C73020">
              <w:rPr>
                <w:color w:val="333333"/>
                <w:lang w:val="en"/>
              </w:rPr>
              <w:t>Adult Member (Nedbank Employee)</w:t>
            </w:r>
          </w:p>
        </w:tc>
        <w:tc>
          <w:tcPr>
            <w:tcW w:w="4875" w:type="dxa"/>
          </w:tcPr>
          <w:p w14:paraId="03C7BA6D" w14:textId="6783B6E0" w:rsidR="00A34946" w:rsidRPr="00C73020" w:rsidRDefault="00A34946" w:rsidP="00A34946">
            <w:pPr>
              <w:pStyle w:val="NormalWeb"/>
              <w:spacing w:before="0" w:beforeAutospacing="0" w:after="0" w:afterAutospacing="0"/>
              <w:rPr>
                <w:color w:val="333333"/>
                <w:lang w:val="en"/>
              </w:rPr>
            </w:pPr>
            <w:r w:rsidRPr="00C73020">
              <w:rPr>
                <w:color w:val="333333"/>
                <w:lang w:val="en"/>
              </w:rPr>
              <w:t xml:space="preserve">R </w:t>
            </w:r>
            <w:r w:rsidR="00A75515">
              <w:rPr>
                <w:color w:val="333333"/>
                <w:lang w:val="en"/>
              </w:rPr>
              <w:t>400</w:t>
            </w:r>
          </w:p>
        </w:tc>
      </w:tr>
      <w:tr w:rsidR="00A34946" w:rsidRPr="00C73020" w14:paraId="73234051" w14:textId="77777777" w:rsidTr="00A34946">
        <w:tc>
          <w:tcPr>
            <w:tcW w:w="4874" w:type="dxa"/>
          </w:tcPr>
          <w:p w14:paraId="765FB635" w14:textId="022FB339" w:rsidR="00A34946" w:rsidRPr="00C73020" w:rsidRDefault="00A34946" w:rsidP="00A34946">
            <w:pPr>
              <w:pStyle w:val="NormalWeb"/>
              <w:spacing w:before="0" w:beforeAutospacing="0" w:after="0" w:afterAutospacing="0"/>
              <w:rPr>
                <w:color w:val="333333"/>
                <w:lang w:val="en"/>
              </w:rPr>
            </w:pPr>
            <w:r w:rsidRPr="00C73020">
              <w:rPr>
                <w:color w:val="333333"/>
                <w:lang w:val="en"/>
              </w:rPr>
              <w:t xml:space="preserve">Junior </w:t>
            </w:r>
          </w:p>
        </w:tc>
        <w:tc>
          <w:tcPr>
            <w:tcW w:w="4875" w:type="dxa"/>
          </w:tcPr>
          <w:p w14:paraId="50DE16F3" w14:textId="7F55306D" w:rsidR="00A34946" w:rsidRPr="00C73020" w:rsidRDefault="00A34946" w:rsidP="00A34946">
            <w:pPr>
              <w:pStyle w:val="NormalWeb"/>
              <w:spacing w:before="0" w:beforeAutospacing="0" w:after="0" w:afterAutospacing="0"/>
              <w:rPr>
                <w:color w:val="333333"/>
                <w:lang w:val="en"/>
              </w:rPr>
            </w:pPr>
            <w:r w:rsidRPr="00C73020">
              <w:rPr>
                <w:color w:val="333333"/>
                <w:lang w:val="en"/>
              </w:rPr>
              <w:t>R 225</w:t>
            </w:r>
          </w:p>
        </w:tc>
      </w:tr>
    </w:tbl>
    <w:p w14:paraId="773BB61D" w14:textId="07AC593C" w:rsidR="00A34946" w:rsidRPr="00C73020" w:rsidRDefault="00A34946" w:rsidP="00A34946">
      <w:pPr>
        <w:pStyle w:val="NormalWeb"/>
        <w:spacing w:before="0" w:beforeAutospacing="0" w:after="0" w:afterAutospacing="0"/>
        <w:ind w:left="720"/>
        <w:rPr>
          <w:color w:val="333333"/>
          <w:lang w:val="en"/>
        </w:rPr>
      </w:pPr>
      <w:bookmarkStart w:id="0" w:name="_GoBack"/>
      <w:bookmarkEnd w:id="0"/>
    </w:p>
    <w:p w14:paraId="31727A95" w14:textId="131E7ED3" w:rsidR="00FA1A35" w:rsidRPr="00C73020" w:rsidRDefault="00FA1A35" w:rsidP="00877CD4">
      <w:pPr>
        <w:pStyle w:val="NormalWeb"/>
        <w:spacing w:before="0" w:beforeAutospacing="0" w:after="0" w:afterAutospacing="0"/>
        <w:ind w:left="720"/>
        <w:jc w:val="both"/>
        <w:rPr>
          <w:rStyle w:val="Strong"/>
          <w:color w:val="666666"/>
          <w:lang w:val="en"/>
        </w:rPr>
      </w:pPr>
      <w:r w:rsidRPr="00C73020">
        <w:rPr>
          <w:color w:val="333333"/>
          <w:lang w:val="en"/>
        </w:rPr>
        <w:br/>
        <w:t> </w:t>
      </w:r>
      <w:r w:rsidRPr="00C73020">
        <w:rPr>
          <w:color w:val="333333"/>
          <w:lang w:val="en"/>
        </w:rPr>
        <w:br/>
      </w:r>
      <w:r w:rsidRPr="00C73020">
        <w:rPr>
          <w:rStyle w:val="Strong"/>
          <w:color w:val="666666"/>
          <w:lang w:val="en"/>
        </w:rPr>
        <w:t xml:space="preserve">Step 2       </w:t>
      </w:r>
    </w:p>
    <w:p w14:paraId="13F40F4A" w14:textId="77777777" w:rsidR="00A34946" w:rsidRPr="00C73020" w:rsidRDefault="00A34946" w:rsidP="00A34946">
      <w:pPr>
        <w:pStyle w:val="NormalWeb"/>
        <w:spacing w:before="0" w:beforeAutospacing="0" w:after="0" w:afterAutospacing="0"/>
        <w:ind w:left="720"/>
        <w:rPr>
          <w:color w:val="333333"/>
          <w:lang w:val="en"/>
        </w:rPr>
      </w:pPr>
    </w:p>
    <w:p w14:paraId="0FD57855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  <w:r w:rsidRPr="00C73020">
        <w:rPr>
          <w:color w:val="666666"/>
          <w:lang w:val="en"/>
        </w:rPr>
        <w:t>Pay the full amount into the Nedbank Running club account by either EFT or cash deposit.</w:t>
      </w:r>
    </w:p>
    <w:p w14:paraId="0B7602F7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  <w:r w:rsidRPr="00C73020">
        <w:rPr>
          <w:color w:val="333333"/>
          <w:lang w:val="en"/>
        </w:rPr>
        <w:t> </w:t>
      </w:r>
    </w:p>
    <w:p w14:paraId="495C660B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  <w:r w:rsidRPr="00C73020">
        <w:rPr>
          <w:color w:val="666666"/>
          <w:lang w:val="en"/>
        </w:rPr>
        <w:t>Account Details:  </w:t>
      </w:r>
    </w:p>
    <w:p w14:paraId="78C38331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 w:firstLine="720"/>
        <w:jc w:val="both"/>
        <w:rPr>
          <w:color w:val="333333"/>
          <w:lang w:val="en"/>
        </w:rPr>
      </w:pPr>
      <w:r w:rsidRPr="00C73020">
        <w:rPr>
          <w:color w:val="333333"/>
          <w:lang w:val="en"/>
        </w:rPr>
        <w:t> </w:t>
      </w:r>
    </w:p>
    <w:p w14:paraId="7F8CEEC6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>Beneficiary</w:t>
      </w:r>
      <w:r w:rsidRPr="00C73020">
        <w:rPr>
          <w:color w:val="666666"/>
          <w:lang w:val="en"/>
        </w:rPr>
        <w:t xml:space="preserve"> - Nedbank Running Club</w:t>
      </w:r>
    </w:p>
    <w:p w14:paraId="5CB12B6C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 xml:space="preserve">Bank </w:t>
      </w:r>
      <w:r w:rsidRPr="00C73020">
        <w:rPr>
          <w:color w:val="666666"/>
          <w:lang w:val="en"/>
        </w:rPr>
        <w:t>- Nedbank</w:t>
      </w:r>
    </w:p>
    <w:p w14:paraId="13DBB411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>Account Number</w:t>
      </w:r>
      <w:r w:rsidRPr="00C73020">
        <w:rPr>
          <w:color w:val="666666"/>
          <w:lang w:val="en"/>
        </w:rPr>
        <w:t xml:space="preserve"> - 1944209662</w:t>
      </w:r>
    </w:p>
    <w:p w14:paraId="6E979DE1" w14:textId="77777777" w:rsidR="00FA1A35" w:rsidRPr="00C73020" w:rsidRDefault="00FA1A35" w:rsidP="00FA1A35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>Branch Code</w:t>
      </w:r>
      <w:r w:rsidRPr="00C73020">
        <w:rPr>
          <w:color w:val="666666"/>
          <w:lang w:val="en"/>
        </w:rPr>
        <w:t xml:space="preserve"> - 19440500</w:t>
      </w:r>
    </w:p>
    <w:p w14:paraId="4990B94C" w14:textId="56D18451" w:rsidR="00FA1A35" w:rsidRPr="00C73020" w:rsidRDefault="00FA1A35" w:rsidP="001A594D">
      <w:pPr>
        <w:pStyle w:val="NormalWeb"/>
        <w:spacing w:before="0" w:beforeAutospacing="0" w:after="0" w:afterAutospacing="0"/>
        <w:ind w:left="720"/>
        <w:jc w:val="both"/>
        <w:rPr>
          <w:color w:val="666666"/>
          <w:lang w:val="en"/>
        </w:rPr>
      </w:pPr>
      <w:r w:rsidRPr="00C73020">
        <w:rPr>
          <w:rStyle w:val="Strong"/>
          <w:color w:val="666666"/>
          <w:lang w:val="en"/>
        </w:rPr>
        <w:t>Branch</w:t>
      </w:r>
      <w:r w:rsidRPr="00C73020">
        <w:rPr>
          <w:color w:val="666666"/>
          <w:lang w:val="en"/>
        </w:rPr>
        <w:t xml:space="preserve"> - Parktown </w:t>
      </w:r>
      <w:r w:rsidR="001A594D" w:rsidRPr="00C73020">
        <w:rPr>
          <w:color w:val="666666"/>
          <w:lang w:val="en"/>
        </w:rPr>
        <w:t> </w:t>
      </w:r>
    </w:p>
    <w:p w14:paraId="3ECE0319" w14:textId="77777777" w:rsidR="00A34946" w:rsidRPr="00C73020" w:rsidRDefault="00A34946" w:rsidP="001A594D">
      <w:pPr>
        <w:pStyle w:val="NormalWeb"/>
        <w:spacing w:before="0" w:beforeAutospacing="0" w:after="0" w:afterAutospacing="0"/>
        <w:ind w:left="720"/>
        <w:jc w:val="both"/>
        <w:rPr>
          <w:color w:val="333333"/>
          <w:lang w:val="en"/>
        </w:rPr>
      </w:pPr>
    </w:p>
    <w:p w14:paraId="48BFBF08" w14:textId="137721CA" w:rsidR="00F216DF" w:rsidRPr="00C73020" w:rsidRDefault="00FA1A35" w:rsidP="00A34946">
      <w:pPr>
        <w:pStyle w:val="NormalWeb"/>
        <w:spacing w:before="0" w:beforeAutospacing="0" w:after="0" w:afterAutospacing="0"/>
        <w:ind w:left="720"/>
        <w:jc w:val="both"/>
        <w:rPr>
          <w:rStyle w:val="Strong"/>
          <w:bCs w:val="0"/>
          <w:color w:val="333333"/>
          <w:lang w:val="en"/>
        </w:rPr>
      </w:pPr>
      <w:r w:rsidRPr="00C73020">
        <w:rPr>
          <w:b/>
          <w:color w:val="666666"/>
          <w:lang w:val="en"/>
        </w:rPr>
        <w:t>IMPORTANT:  Please use Lic1</w:t>
      </w:r>
      <w:r w:rsidR="00A34946" w:rsidRPr="00C73020">
        <w:rPr>
          <w:b/>
          <w:color w:val="666666"/>
          <w:lang w:val="en"/>
        </w:rPr>
        <w:t>9</w:t>
      </w:r>
      <w:r w:rsidRPr="00C73020">
        <w:rPr>
          <w:b/>
          <w:color w:val="666666"/>
          <w:lang w:val="en"/>
        </w:rPr>
        <w:t>_YOURSURNAME for all deposits or EFT’s as your reference</w:t>
      </w:r>
    </w:p>
    <w:p w14:paraId="3887E7AD" w14:textId="671D383A" w:rsidR="00A34946" w:rsidRPr="00C73020" w:rsidRDefault="00FA1A35" w:rsidP="00877CD4">
      <w:pPr>
        <w:pStyle w:val="NormalWeb"/>
        <w:ind w:left="709"/>
        <w:rPr>
          <w:b/>
          <w:bCs/>
          <w:color w:val="666666"/>
          <w:lang w:val="en"/>
        </w:rPr>
      </w:pPr>
      <w:r w:rsidRPr="00C73020">
        <w:rPr>
          <w:rStyle w:val="Strong"/>
          <w:color w:val="666666"/>
          <w:lang w:val="en"/>
        </w:rPr>
        <w:t>Step 3</w:t>
      </w:r>
    </w:p>
    <w:p w14:paraId="697C6B90" w14:textId="409E5AF5" w:rsidR="00C73020" w:rsidRPr="00C73020" w:rsidRDefault="00EF7FB3" w:rsidP="00C73020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lang w:val="en"/>
        </w:rPr>
      </w:pPr>
      <w:r w:rsidRPr="00C73020">
        <w:rPr>
          <w:rFonts w:ascii="Times New Roman" w:hAnsi="Times New Roman" w:cs="Times New Roman"/>
          <w:color w:val="333333"/>
          <w:sz w:val="24"/>
          <w:lang w:val="en"/>
        </w:rPr>
        <w:t>Complete the ASA 201</w:t>
      </w:r>
      <w:r w:rsidR="00A34946" w:rsidRPr="00C73020">
        <w:rPr>
          <w:rFonts w:ascii="Times New Roman" w:hAnsi="Times New Roman" w:cs="Times New Roman"/>
          <w:color w:val="333333"/>
          <w:sz w:val="24"/>
          <w:lang w:val="en"/>
        </w:rPr>
        <w:t>9</w:t>
      </w:r>
      <w:r w:rsidRPr="00C73020">
        <w:rPr>
          <w:rFonts w:ascii="Times New Roman" w:hAnsi="Times New Roman" w:cs="Times New Roman"/>
          <w:color w:val="333333"/>
          <w:sz w:val="24"/>
          <w:lang w:val="en"/>
        </w:rPr>
        <w:t xml:space="preserve"> license form</w:t>
      </w:r>
    </w:p>
    <w:p w14:paraId="3671C5F4" w14:textId="7F7FE4F1" w:rsidR="00C73020" w:rsidRPr="00C73020" w:rsidRDefault="00C73020" w:rsidP="00BC1C1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lang w:val="en"/>
        </w:rPr>
      </w:pPr>
      <w:r w:rsidRPr="00C73020">
        <w:rPr>
          <w:rFonts w:ascii="Times New Roman" w:hAnsi="Times New Roman" w:cs="Times New Roman"/>
          <w:color w:val="333333"/>
          <w:sz w:val="24"/>
          <w:lang w:val="en"/>
        </w:rPr>
        <w:lastRenderedPageBreak/>
        <w:t>Complete all details on the Nedbank Running Club portal at the following link – ensure you select NEDBANK CG Johannesburg as your club:</w:t>
      </w:r>
    </w:p>
    <w:p w14:paraId="0B82B17A" w14:textId="06554108" w:rsidR="00C73020" w:rsidRPr="00C73020" w:rsidRDefault="0051082B" w:rsidP="00C73020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color w:val="333333"/>
          <w:sz w:val="24"/>
          <w:lang w:val="en"/>
        </w:rPr>
      </w:pPr>
      <w:hyperlink r:id="rId9" w:history="1">
        <w:r w:rsidR="00C73020" w:rsidRPr="00C73020">
          <w:rPr>
            <w:rStyle w:val="Hyperlink"/>
            <w:rFonts w:ascii="Times New Roman" w:hAnsi="Times New Roman" w:cs="Times New Roman"/>
            <w:sz w:val="24"/>
            <w:lang w:val="en"/>
          </w:rPr>
          <w:t>www.nedbankrunningclub.co.za/Member/Clubs.aspx</w:t>
        </w:r>
      </w:hyperlink>
    </w:p>
    <w:p w14:paraId="52465DE7" w14:textId="5E0E0408" w:rsidR="00FA1A35" w:rsidRPr="00C73020" w:rsidRDefault="00FA1A35" w:rsidP="00C7302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lang w:val="en"/>
        </w:rPr>
      </w:pPr>
    </w:p>
    <w:p w14:paraId="708D3EBB" w14:textId="77777777" w:rsidR="00FA1A35" w:rsidRPr="00C73020" w:rsidRDefault="00FA1A35" w:rsidP="00FA1A35">
      <w:pPr>
        <w:pStyle w:val="NormalWeb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>Step 4</w:t>
      </w:r>
    </w:p>
    <w:p w14:paraId="75AC87A3" w14:textId="77777777" w:rsidR="00FA1A35" w:rsidRPr="00C73020" w:rsidRDefault="00FA1A35" w:rsidP="00EF7FB3">
      <w:pPr>
        <w:pStyle w:val="NormalWeb"/>
        <w:ind w:firstLine="720"/>
        <w:jc w:val="both"/>
        <w:rPr>
          <w:color w:val="333333"/>
          <w:lang w:val="en"/>
        </w:rPr>
      </w:pPr>
      <w:r w:rsidRPr="00C73020">
        <w:rPr>
          <w:color w:val="666666"/>
          <w:lang w:val="en"/>
        </w:rPr>
        <w:t xml:space="preserve">Email the following to </w:t>
      </w:r>
      <w:hyperlink r:id="rId10" w:history="1">
        <w:r w:rsidRPr="00C73020">
          <w:rPr>
            <w:rStyle w:val="Hyperlink"/>
            <w:lang w:val="en"/>
          </w:rPr>
          <w:t>info@nedbankrunningclubcg.co.za</w:t>
        </w:r>
      </w:hyperlink>
      <w:r w:rsidRPr="00C73020">
        <w:rPr>
          <w:color w:val="333333"/>
          <w:lang w:val="en"/>
        </w:rPr>
        <w:t> </w:t>
      </w:r>
    </w:p>
    <w:p w14:paraId="76DC7438" w14:textId="77777777" w:rsidR="00BC1C1E" w:rsidRPr="00C73020" w:rsidRDefault="00FA1A35" w:rsidP="00EF7FB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lang w:val="en"/>
        </w:rPr>
      </w:pPr>
      <w:r w:rsidRPr="00C73020">
        <w:rPr>
          <w:rFonts w:ascii="Times New Roman" w:hAnsi="Times New Roman" w:cs="Times New Roman"/>
          <w:color w:val="666666"/>
          <w:sz w:val="24"/>
          <w:lang w:val="en"/>
        </w:rPr>
        <w:t>Completed 201</w:t>
      </w:r>
      <w:r w:rsidR="001A594D" w:rsidRPr="00C73020">
        <w:rPr>
          <w:rFonts w:ascii="Times New Roman" w:hAnsi="Times New Roman" w:cs="Times New Roman"/>
          <w:color w:val="666666"/>
          <w:sz w:val="24"/>
          <w:lang w:val="en"/>
        </w:rPr>
        <w:t>8</w:t>
      </w:r>
      <w:r w:rsidRPr="00C73020">
        <w:rPr>
          <w:rFonts w:ascii="Times New Roman" w:hAnsi="Times New Roman" w:cs="Times New Roman"/>
          <w:color w:val="666666"/>
          <w:sz w:val="24"/>
          <w:lang w:val="en"/>
        </w:rPr>
        <w:t xml:space="preserve"> ASA license form</w:t>
      </w:r>
      <w:r w:rsidR="00EF7FB3" w:rsidRPr="00C73020">
        <w:rPr>
          <w:rFonts w:ascii="Times New Roman" w:hAnsi="Times New Roman" w:cs="Times New Roman"/>
          <w:color w:val="666666"/>
          <w:sz w:val="24"/>
          <w:lang w:val="en"/>
        </w:rPr>
        <w:t xml:space="preserve"> </w:t>
      </w:r>
    </w:p>
    <w:p w14:paraId="026379DD" w14:textId="77777777" w:rsidR="00FA1A35" w:rsidRPr="00C73020" w:rsidRDefault="00FA1A35" w:rsidP="00FA1A35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333333"/>
          <w:sz w:val="24"/>
          <w:lang w:val="en"/>
        </w:rPr>
      </w:pPr>
      <w:r w:rsidRPr="00C73020">
        <w:rPr>
          <w:rFonts w:ascii="Times New Roman" w:hAnsi="Times New Roman" w:cs="Times New Roman"/>
          <w:color w:val="666666"/>
          <w:sz w:val="24"/>
          <w:lang w:val="en"/>
        </w:rPr>
        <w:t>Proof of payment</w:t>
      </w:r>
    </w:p>
    <w:p w14:paraId="3D46CDF4" w14:textId="50A3FFE3" w:rsidR="00FA1A35" w:rsidRPr="00C73020" w:rsidRDefault="00FA1A35" w:rsidP="00BC1C1E">
      <w:pPr>
        <w:pStyle w:val="NormalWeb"/>
        <w:jc w:val="both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>All documents must be sent in a single mail – partially mailed documents will not be processed.</w:t>
      </w:r>
      <w:r w:rsidRPr="00C73020">
        <w:rPr>
          <w:color w:val="333333"/>
          <w:lang w:val="en"/>
        </w:rPr>
        <w:t> </w:t>
      </w:r>
    </w:p>
    <w:p w14:paraId="3E9C7667" w14:textId="77777777" w:rsidR="00A34946" w:rsidRPr="00C73020" w:rsidRDefault="00A34946" w:rsidP="00BC1C1E">
      <w:pPr>
        <w:pStyle w:val="NormalWeb"/>
        <w:jc w:val="both"/>
        <w:rPr>
          <w:color w:val="333333"/>
          <w:lang w:val="en"/>
        </w:rPr>
      </w:pPr>
    </w:p>
    <w:p w14:paraId="6057EC19" w14:textId="77777777" w:rsidR="00FA1A35" w:rsidRPr="00C73020" w:rsidRDefault="00FA1A35" w:rsidP="00FA1A35">
      <w:pPr>
        <w:pStyle w:val="NormalWeb"/>
        <w:rPr>
          <w:color w:val="333333"/>
          <w:lang w:val="en"/>
        </w:rPr>
      </w:pPr>
      <w:r w:rsidRPr="00C73020">
        <w:rPr>
          <w:rStyle w:val="Strong"/>
          <w:color w:val="666666"/>
          <w:lang w:val="en"/>
        </w:rPr>
        <w:t>Step 5</w:t>
      </w:r>
    </w:p>
    <w:p w14:paraId="28095F7D" w14:textId="57906B77" w:rsidR="001A594D" w:rsidRPr="00C73020" w:rsidRDefault="00FA1A35" w:rsidP="00E17008">
      <w:pPr>
        <w:pStyle w:val="NormalWeb"/>
        <w:rPr>
          <w:color w:val="666666"/>
          <w:lang w:val="en"/>
        </w:rPr>
      </w:pPr>
      <w:r w:rsidRPr="00C73020">
        <w:rPr>
          <w:color w:val="333333"/>
          <w:lang w:val="en"/>
        </w:rPr>
        <w:t> </w:t>
      </w:r>
      <w:r w:rsidR="00C73020" w:rsidRPr="00C73020">
        <w:rPr>
          <w:color w:val="666666"/>
          <w:lang w:val="en"/>
        </w:rPr>
        <w:t>We</w:t>
      </w:r>
      <w:r w:rsidRPr="00C73020">
        <w:rPr>
          <w:color w:val="666666"/>
          <w:lang w:val="en"/>
        </w:rPr>
        <w:t xml:space="preserve"> will be in contact for collection time and venue for your license.</w:t>
      </w:r>
    </w:p>
    <w:p w14:paraId="0AA1012D" w14:textId="77777777" w:rsidR="002B105C" w:rsidRPr="00C73020" w:rsidRDefault="002B105C" w:rsidP="00E17008">
      <w:pPr>
        <w:pStyle w:val="NormalWeb"/>
        <w:rPr>
          <w:color w:val="666666"/>
          <w:lang w:val="en"/>
        </w:rPr>
      </w:pPr>
    </w:p>
    <w:p w14:paraId="5DB6C8C1" w14:textId="77777777" w:rsidR="00B50F39" w:rsidRPr="00C73020" w:rsidRDefault="00B50F39" w:rsidP="00B50F39">
      <w:pPr>
        <w:pStyle w:val="NormalWeb"/>
        <w:ind w:left="720"/>
        <w:rPr>
          <w:rStyle w:val="Strong"/>
          <w:color w:val="333333"/>
          <w:lang w:val="en"/>
        </w:rPr>
      </w:pPr>
      <w:r w:rsidRPr="00C73020">
        <w:rPr>
          <w:rStyle w:val="Strong"/>
          <w:color w:val="333333"/>
          <w:lang w:val="en"/>
        </w:rPr>
        <w:t>2. Time Trials</w:t>
      </w:r>
    </w:p>
    <w:p w14:paraId="484070CD" w14:textId="77777777" w:rsidR="00B50F39" w:rsidRPr="00C73020" w:rsidRDefault="00B50F39" w:rsidP="00B50F39">
      <w:pPr>
        <w:pStyle w:val="NormalWeb"/>
        <w:ind w:left="720"/>
        <w:rPr>
          <w:bCs/>
          <w:color w:val="666666"/>
        </w:rPr>
      </w:pPr>
      <w:r w:rsidRPr="00C73020">
        <w:rPr>
          <w:bCs/>
          <w:color w:val="666666"/>
        </w:rPr>
        <w:t>We host weekly time</w:t>
      </w:r>
      <w:r w:rsidR="002B105C" w:rsidRPr="00C73020">
        <w:rPr>
          <w:bCs/>
          <w:color w:val="666666"/>
        </w:rPr>
        <w:t xml:space="preserve"> trials at the following venues </w:t>
      </w:r>
    </w:p>
    <w:p w14:paraId="6B343665" w14:textId="77777777" w:rsidR="00B50F39" w:rsidRPr="00C73020" w:rsidRDefault="00B50F39" w:rsidP="002B105C">
      <w:pPr>
        <w:pStyle w:val="NormalWeb"/>
        <w:ind w:left="1440"/>
        <w:rPr>
          <w:bCs/>
          <w:color w:val="666666"/>
          <w:lang w:val="en"/>
        </w:rPr>
      </w:pPr>
      <w:r w:rsidRPr="00C73020">
        <w:rPr>
          <w:bCs/>
          <w:color w:val="666666"/>
        </w:rPr>
        <w:t>Tuesdays – Modderfontein</w:t>
      </w:r>
    </w:p>
    <w:p w14:paraId="4D17BD4C" w14:textId="77777777" w:rsidR="00B50F39" w:rsidRPr="00C73020" w:rsidRDefault="00B50F39" w:rsidP="002B105C">
      <w:pPr>
        <w:pStyle w:val="NormalWeb"/>
        <w:ind w:left="1440"/>
        <w:rPr>
          <w:bCs/>
          <w:color w:val="666666"/>
        </w:rPr>
      </w:pPr>
      <w:r w:rsidRPr="00C73020">
        <w:rPr>
          <w:bCs/>
          <w:color w:val="666666"/>
        </w:rPr>
        <w:t>Wednesdays – George Lea Park, Sandton Sports Club</w:t>
      </w:r>
    </w:p>
    <w:p w14:paraId="22C5E926" w14:textId="77777777" w:rsidR="002B105C" w:rsidRPr="00C73020" w:rsidRDefault="002B105C" w:rsidP="002B105C">
      <w:pPr>
        <w:pStyle w:val="NormalWeb"/>
        <w:ind w:left="720"/>
        <w:jc w:val="both"/>
        <w:rPr>
          <w:bCs/>
          <w:color w:val="666666"/>
        </w:rPr>
      </w:pPr>
      <w:r w:rsidRPr="00C73020">
        <w:rPr>
          <w:bCs/>
          <w:color w:val="666666"/>
        </w:rPr>
        <w:t>Time trials start at 17h45 in summer and are timed with results published on our club web page every week. I</w:t>
      </w:r>
      <w:r w:rsidR="00F216DF" w:rsidRPr="00C73020">
        <w:rPr>
          <w:bCs/>
          <w:color w:val="666666"/>
        </w:rPr>
        <w:t>n</w:t>
      </w:r>
      <w:r w:rsidRPr="00C73020">
        <w:rPr>
          <w:bCs/>
          <w:color w:val="666666"/>
        </w:rPr>
        <w:t xml:space="preserve"> winter start times move to 17h30 to cater for the fading light (typically from May to August)</w:t>
      </w:r>
      <w:r w:rsidR="00D86B79" w:rsidRPr="00C73020">
        <w:rPr>
          <w:bCs/>
          <w:color w:val="666666"/>
        </w:rPr>
        <w:t>.</w:t>
      </w:r>
    </w:p>
    <w:sectPr w:rsidR="002B105C" w:rsidRPr="00C73020" w:rsidSect="00F216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AF29B" w14:textId="77777777" w:rsidR="0051082B" w:rsidRDefault="0051082B" w:rsidP="00862626">
      <w:r>
        <w:separator/>
      </w:r>
    </w:p>
  </w:endnote>
  <w:endnote w:type="continuationSeparator" w:id="0">
    <w:p w14:paraId="536FFB70" w14:textId="77777777" w:rsidR="0051082B" w:rsidRDefault="0051082B" w:rsidP="0086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19CE2" w14:textId="77777777" w:rsidR="00862626" w:rsidRDefault="00862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7D8B8" w14:textId="77777777" w:rsidR="00862626" w:rsidRDefault="00862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177F" w14:textId="77777777" w:rsidR="00862626" w:rsidRDefault="00862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96407" w14:textId="77777777" w:rsidR="0051082B" w:rsidRDefault="0051082B" w:rsidP="00862626">
      <w:r>
        <w:separator/>
      </w:r>
    </w:p>
  </w:footnote>
  <w:footnote w:type="continuationSeparator" w:id="0">
    <w:p w14:paraId="05E4E2F1" w14:textId="77777777" w:rsidR="0051082B" w:rsidRDefault="0051082B" w:rsidP="0086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2AB8" w14:textId="77777777" w:rsidR="00862626" w:rsidRDefault="0051082B">
    <w:pPr>
      <w:pStyle w:val="Header"/>
    </w:pPr>
    <w:r>
      <w:rPr>
        <w:noProof/>
        <w:lang w:eastAsia="en-GB"/>
      </w:rPr>
      <w:pict w14:anchorId="6A501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02" o:spid="_x0000_s2050" type="#_x0000_t75" style="position:absolute;margin-left:0;margin-top:0;width:487.05pt;height:487.05pt;z-index:-251657216;mso-position-horizontal:center;mso-position-horizontal-relative:margin;mso-position-vertical:center;mso-position-vertical-relative:margin" o:allowincell="f">
          <v:imagedata r:id="rId1" o:title="Nedbank_RunningClubLogo_JHB_GonW_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0A7D" w14:textId="77777777" w:rsidR="00862626" w:rsidRDefault="0051082B">
    <w:pPr>
      <w:pStyle w:val="Header"/>
    </w:pPr>
    <w:r>
      <w:rPr>
        <w:noProof/>
        <w:lang w:eastAsia="en-GB"/>
      </w:rPr>
      <w:pict w14:anchorId="1CD6F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03" o:spid="_x0000_s2051" type="#_x0000_t75" style="position:absolute;margin-left:0;margin-top:0;width:487.05pt;height:487.05pt;z-index:-251656192;mso-position-horizontal:center;mso-position-horizontal-relative:margin;mso-position-vertical:center;mso-position-vertical-relative:margin" o:allowincell="f">
          <v:imagedata r:id="rId1" o:title="Nedbank_RunningClubLogo_JHB_GonW_CMY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1AA50" w14:textId="77777777" w:rsidR="00862626" w:rsidRDefault="0051082B">
    <w:pPr>
      <w:pStyle w:val="Header"/>
    </w:pPr>
    <w:r>
      <w:rPr>
        <w:noProof/>
        <w:lang w:eastAsia="en-GB"/>
      </w:rPr>
      <w:pict w14:anchorId="7ED382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701" o:spid="_x0000_s2049" type="#_x0000_t75" style="position:absolute;margin-left:0;margin-top:0;width:487.05pt;height:487.05pt;z-index:-251658240;mso-position-horizontal:center;mso-position-horizontal-relative:margin;mso-position-vertical:center;mso-position-vertical-relative:margin" o:allowincell="f">
          <v:imagedata r:id="rId1" o:title="Nedbank_RunningClubLogo_JHB_GonW_CMY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4FD"/>
    <w:multiLevelType w:val="singleLevel"/>
    <w:tmpl w:val="9A1252B2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FF0000"/>
      </w:rPr>
    </w:lvl>
  </w:abstractNum>
  <w:abstractNum w:abstractNumId="1" w15:restartNumberingAfterBreak="0">
    <w:nsid w:val="060A5408"/>
    <w:multiLevelType w:val="hybridMultilevel"/>
    <w:tmpl w:val="BFD6E614"/>
    <w:lvl w:ilvl="0" w:tplc="1C8A5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7ED3"/>
    <w:multiLevelType w:val="multilevel"/>
    <w:tmpl w:val="75F6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C55DC"/>
    <w:multiLevelType w:val="multilevel"/>
    <w:tmpl w:val="57B67B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 w15:restartNumberingAfterBreak="0">
    <w:nsid w:val="1C3130D7"/>
    <w:multiLevelType w:val="hybridMultilevel"/>
    <w:tmpl w:val="D58E3E56"/>
    <w:lvl w:ilvl="0" w:tplc="DA046770">
      <w:start w:val="1"/>
      <w:numFmt w:val="lowerLetter"/>
      <w:lvlRestart w:val="0"/>
      <w:lvlText w:val="%1."/>
      <w:lvlJc w:val="left"/>
      <w:pPr>
        <w:tabs>
          <w:tab w:val="num" w:pos="1083"/>
        </w:tabs>
        <w:ind w:left="1083" w:hanging="36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208D69B7"/>
    <w:multiLevelType w:val="singleLevel"/>
    <w:tmpl w:val="1248B9B8"/>
    <w:lvl w:ilvl="0">
      <w:start w:val="1"/>
      <w:numFmt w:val="bullet"/>
      <w:lvlRestart w:val="0"/>
      <w:lvlText w:null="1"/>
      <w:lvlJc w:val="left"/>
      <w:pPr>
        <w:tabs>
          <w:tab w:val="num" w:pos="720"/>
        </w:tabs>
        <w:ind w:left="720" w:hanging="363"/>
      </w:pPr>
      <w:rPr>
        <w:rFonts w:ascii="Courier New" w:hAnsi="Courier New" w:cs="Courier New" w:hint="default"/>
        <w:color w:val="auto"/>
      </w:rPr>
    </w:lvl>
  </w:abstractNum>
  <w:abstractNum w:abstractNumId="6" w15:restartNumberingAfterBreak="0">
    <w:nsid w:val="23953CAB"/>
    <w:multiLevelType w:val="hybridMultilevel"/>
    <w:tmpl w:val="39EEACE8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3545E5"/>
    <w:multiLevelType w:val="singleLevel"/>
    <w:tmpl w:val="FD2AC904"/>
    <w:lvl w:ilvl="0">
      <w:start w:val="1"/>
      <w:numFmt w:val="bullet"/>
      <w:lvlRestart w:val="0"/>
      <w:lvlText w:val=""/>
      <w:lvlJc w:val="left"/>
      <w:pPr>
        <w:tabs>
          <w:tab w:val="num" w:pos="1077"/>
        </w:tabs>
        <w:ind w:left="1077" w:hanging="363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29EE5D08"/>
    <w:multiLevelType w:val="singleLevel"/>
    <w:tmpl w:val="57D4D3F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9" w15:restartNumberingAfterBreak="0">
    <w:nsid w:val="2A0D5EAE"/>
    <w:multiLevelType w:val="singleLevel"/>
    <w:tmpl w:val="A4EC9CFE"/>
    <w:lvl w:ilvl="0">
      <w:start w:val="1"/>
      <w:numFmt w:val="bullet"/>
      <w:lvlRestart w:val="0"/>
      <w:lvlText w:val="o"/>
      <w:lvlJc w:val="left"/>
      <w:pPr>
        <w:tabs>
          <w:tab w:val="num" w:pos="723"/>
        </w:tabs>
        <w:ind w:left="723" w:hanging="363"/>
      </w:pPr>
      <w:rPr>
        <w:rFonts w:ascii="Courier New" w:hAnsi="Courier New" w:cs="Courier New" w:hint="default"/>
        <w:color w:val="auto"/>
      </w:rPr>
    </w:lvl>
  </w:abstractNum>
  <w:abstractNum w:abstractNumId="10" w15:restartNumberingAfterBreak="0">
    <w:nsid w:val="2FF207B2"/>
    <w:multiLevelType w:val="singleLevel"/>
    <w:tmpl w:val="DD46774E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</w:abstractNum>
  <w:abstractNum w:abstractNumId="11" w15:restartNumberingAfterBreak="0">
    <w:nsid w:val="398D10E6"/>
    <w:multiLevelType w:val="hybridMultilevel"/>
    <w:tmpl w:val="BFD6E614"/>
    <w:lvl w:ilvl="0" w:tplc="1C8A5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45409"/>
    <w:multiLevelType w:val="singleLevel"/>
    <w:tmpl w:val="54FCA466"/>
    <w:lvl w:ilvl="0">
      <w:start w:val="1"/>
      <w:numFmt w:val="bullet"/>
      <w:lvlRestart w:val="0"/>
      <w:lvlText w:val="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auto"/>
      </w:rPr>
    </w:lvl>
  </w:abstractNum>
  <w:abstractNum w:abstractNumId="13" w15:restartNumberingAfterBreak="0">
    <w:nsid w:val="5C294911"/>
    <w:multiLevelType w:val="hybridMultilevel"/>
    <w:tmpl w:val="CE12487C"/>
    <w:lvl w:ilvl="0" w:tplc="D05E3958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9323B2"/>
    <w:multiLevelType w:val="hybridMultilevel"/>
    <w:tmpl w:val="CE12487C"/>
    <w:lvl w:ilvl="0" w:tplc="04090005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35"/>
    <w:rsid w:val="00016C73"/>
    <w:rsid w:val="000D1245"/>
    <w:rsid w:val="000F3862"/>
    <w:rsid w:val="001021C5"/>
    <w:rsid w:val="00130476"/>
    <w:rsid w:val="0017372E"/>
    <w:rsid w:val="001A594D"/>
    <w:rsid w:val="001E017D"/>
    <w:rsid w:val="002B105C"/>
    <w:rsid w:val="003E6333"/>
    <w:rsid w:val="004B6B0B"/>
    <w:rsid w:val="0051082B"/>
    <w:rsid w:val="00686290"/>
    <w:rsid w:val="006F3909"/>
    <w:rsid w:val="00762BF3"/>
    <w:rsid w:val="0076317D"/>
    <w:rsid w:val="00862626"/>
    <w:rsid w:val="00877CD4"/>
    <w:rsid w:val="0095534D"/>
    <w:rsid w:val="00A34946"/>
    <w:rsid w:val="00A75515"/>
    <w:rsid w:val="00A96F0E"/>
    <w:rsid w:val="00B422AC"/>
    <w:rsid w:val="00B50F39"/>
    <w:rsid w:val="00BB5545"/>
    <w:rsid w:val="00BC1C1E"/>
    <w:rsid w:val="00BC7FBD"/>
    <w:rsid w:val="00C1447C"/>
    <w:rsid w:val="00C73020"/>
    <w:rsid w:val="00D07875"/>
    <w:rsid w:val="00D46032"/>
    <w:rsid w:val="00D86B79"/>
    <w:rsid w:val="00DC54A1"/>
    <w:rsid w:val="00E0214E"/>
    <w:rsid w:val="00E17008"/>
    <w:rsid w:val="00EF3065"/>
    <w:rsid w:val="00EF7FB3"/>
    <w:rsid w:val="00F216DF"/>
    <w:rsid w:val="00F570AF"/>
    <w:rsid w:val="00F61B75"/>
    <w:rsid w:val="00FA1A35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15BA8D8"/>
  <w15:docId w15:val="{ADB993B2-F655-4CAE-B697-6A38E99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3909"/>
    <w:pPr>
      <w:spacing w:after="0" w:line="240" w:lineRule="auto"/>
    </w:pPr>
    <w:rPr>
      <w:rFonts w:ascii="Arial" w:eastAsia="Times New Roman" w:hAnsi="Arial" w:cs="Arial"/>
      <w:sz w:val="20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F3909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6F3909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F3909"/>
    <w:pPr>
      <w:keepNext/>
      <w:spacing w:before="240" w:after="60"/>
      <w:outlineLvl w:val="2"/>
    </w:pPr>
    <w:rPr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6F3909"/>
    <w:pPr>
      <w:keepNext/>
      <w:spacing w:before="240" w:after="60"/>
      <w:outlineLvl w:val="3"/>
    </w:pPr>
    <w:rPr>
      <w:b/>
      <w:bCs/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6F3909"/>
    <w:pPr>
      <w:spacing w:before="240" w:after="60"/>
      <w:outlineLvl w:val="4"/>
    </w:pPr>
    <w:rPr>
      <w:b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6F390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1A35"/>
    <w:rPr>
      <w:rFonts w:ascii="Arial" w:eastAsia="Times New Roman" w:hAnsi="Arial" w:cs="Arial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FA1A35"/>
    <w:rPr>
      <w:rFonts w:ascii="Arial" w:eastAsia="Times New Roman" w:hAnsi="Arial" w:cs="Arial"/>
      <w:b/>
      <w:bCs/>
      <w:iCs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FA1A35"/>
    <w:rPr>
      <w:rFonts w:ascii="Arial" w:eastAsia="Times New Roman" w:hAnsi="Arial" w:cs="Arial"/>
      <w:b/>
      <w:bCs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A1A35"/>
    <w:rPr>
      <w:rFonts w:ascii="Arial" w:eastAsia="Times New Roman" w:hAnsi="Arial" w:cs="Arial"/>
      <w:b/>
      <w:bCs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FA1A35"/>
    <w:rPr>
      <w:rFonts w:ascii="Arial" w:eastAsia="Times New Roman" w:hAnsi="Arial" w:cs="Arial"/>
      <w:b/>
      <w:bCs/>
      <w:iCs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A1A35"/>
    <w:rPr>
      <w:rFonts w:ascii="Arial" w:eastAsia="Times New Roman" w:hAnsi="Arial" w:cs="Arial"/>
      <w:b/>
      <w:bCs/>
      <w:lang w:val="en-GB"/>
    </w:rPr>
  </w:style>
  <w:style w:type="paragraph" w:styleId="BodyText">
    <w:name w:val="Body Text"/>
    <w:basedOn w:val="Normal"/>
    <w:link w:val="BodyTextChar"/>
    <w:rsid w:val="006F3909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FA1A35"/>
    <w:rPr>
      <w:rFonts w:ascii="Arial" w:eastAsia="Times New Roman" w:hAnsi="Arial" w:cs="Arial"/>
      <w:sz w:val="20"/>
      <w:szCs w:val="24"/>
      <w:lang w:val="en-GB"/>
    </w:rPr>
  </w:style>
  <w:style w:type="paragraph" w:styleId="BlockText">
    <w:name w:val="Block Text"/>
    <w:basedOn w:val="Normal"/>
    <w:rsid w:val="006F3909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6F3909"/>
    <w:pPr>
      <w:tabs>
        <w:tab w:val="center" w:pos="4153"/>
        <w:tab w:val="right" w:pos="830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A1A35"/>
    <w:rPr>
      <w:rFonts w:ascii="Arial" w:eastAsia="Times New Roman" w:hAnsi="Arial" w:cs="Arial"/>
      <w:sz w:val="16"/>
      <w:szCs w:val="24"/>
      <w:lang w:val="en-GB"/>
    </w:rPr>
  </w:style>
  <w:style w:type="paragraph" w:styleId="Footer">
    <w:name w:val="footer"/>
    <w:basedOn w:val="Normal"/>
    <w:link w:val="FooterChar"/>
    <w:rsid w:val="006F3909"/>
    <w:pPr>
      <w:tabs>
        <w:tab w:val="center" w:pos="4153"/>
        <w:tab w:val="right" w:pos="830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FA1A35"/>
    <w:rPr>
      <w:rFonts w:ascii="Arial" w:eastAsia="Times New Roman" w:hAnsi="Arial" w:cs="Arial"/>
      <w:sz w:val="16"/>
      <w:szCs w:val="24"/>
      <w:lang w:val="en-GB"/>
    </w:rPr>
  </w:style>
  <w:style w:type="character" w:styleId="Hyperlink">
    <w:name w:val="Hyperlink"/>
    <w:rsid w:val="006F390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F3909"/>
    <w:pPr>
      <w:spacing w:before="120" w:after="60"/>
    </w:pPr>
    <w:rPr>
      <w:b/>
      <w:sz w:val="26"/>
    </w:rPr>
  </w:style>
  <w:style w:type="paragraph" w:styleId="TOC2">
    <w:name w:val="toc 2"/>
    <w:basedOn w:val="Normal"/>
    <w:next w:val="Normal"/>
    <w:autoRedefine/>
    <w:semiHidden/>
    <w:rsid w:val="006F3909"/>
    <w:pPr>
      <w:spacing w:after="60"/>
      <w:ind w:left="567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6F3909"/>
    <w:pPr>
      <w:spacing w:after="60"/>
      <w:ind w:left="1134"/>
    </w:pPr>
  </w:style>
  <w:style w:type="paragraph" w:styleId="NormalWeb">
    <w:name w:val="Normal (Web)"/>
    <w:basedOn w:val="Normal"/>
    <w:uiPriority w:val="99"/>
    <w:unhideWhenUsed/>
    <w:rsid w:val="00FA1A35"/>
    <w:pPr>
      <w:spacing w:before="100" w:beforeAutospacing="1" w:after="100" w:afterAutospacing="1"/>
    </w:pPr>
    <w:rPr>
      <w:rFonts w:ascii="Times New Roman" w:hAnsi="Times New Roman" w:cs="Times New Roman"/>
      <w:sz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FA1A3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A1A3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C7FBD"/>
  </w:style>
  <w:style w:type="paragraph" w:styleId="ListParagraph">
    <w:name w:val="List Paragraph"/>
    <w:basedOn w:val="Normal"/>
    <w:uiPriority w:val="34"/>
    <w:qFormat/>
    <w:rsid w:val="00BC1C1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349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50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bankrunningclub.co.za/Member/Clubs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olstoragewe.blob.core.windows.net/wm-11327-cmsimages/2019-Licensing-form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nedbankrunningclubcg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dbankrunningclub.co.za/Member/Clubs.asp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k\Toolbar_Add-ins\J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JSE.dot</Template>
  <TotalTime>14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Kempgen</dc:creator>
  <cp:lastModifiedBy>Matthias Kempgen</cp:lastModifiedBy>
  <cp:revision>8</cp:revision>
  <cp:lastPrinted>2017-11-11T19:34:00Z</cp:lastPrinted>
  <dcterms:created xsi:type="dcterms:W3CDTF">2018-11-09T23:25:00Z</dcterms:created>
  <dcterms:modified xsi:type="dcterms:W3CDTF">2018-11-14T04:57:00Z</dcterms:modified>
</cp:coreProperties>
</file>